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TableNormal"/>
        <w:tblpPr w:leftFromText="180" w:rightFromText="180" w:vertAnchor="text" w:horzAnchor="margin" w:tblpY="63"/>
        <w:tblW w:w="978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1"/>
        <w:gridCol w:w="3380"/>
        <w:gridCol w:w="3022"/>
      </w:tblGrid>
      <w:tr w:rsidR="009E5813">
        <w:trPr>
          <w:trHeight w:val="1382"/>
        </w:trPr>
        <w:tc>
          <w:tcPr>
            <w:tcW w:w="3381" w:type="dxa"/>
          </w:tcPr>
          <w:p w:rsidR="009E5813" w:rsidRDefault="00BA7337">
            <w:pPr>
              <w:spacing w:after="0" w:line="225" w:lineRule="exact"/>
              <w:ind w:left="1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Рассмотрено</w:t>
            </w:r>
          </w:p>
          <w:p w:rsidR="009E5813" w:rsidRDefault="00BA7337">
            <w:pPr>
              <w:tabs>
                <w:tab w:val="left" w:pos="2770"/>
              </w:tabs>
              <w:spacing w:after="0" w:line="240" w:lineRule="auto"/>
              <w:ind w:left="110" w:right="598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заседании</w:t>
            </w:r>
            <w:r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МО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Руководитель</w:t>
            </w:r>
            <w:r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МО</w:t>
            </w:r>
          </w:p>
          <w:p w:rsidR="009E5813" w:rsidRDefault="009E5813">
            <w:pPr>
              <w:spacing w:before="4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E5813" w:rsidRDefault="00BA7337">
            <w:pPr>
              <w:spacing w:after="0" w:line="20" w:lineRule="exact"/>
              <w:ind w:left="105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082040" cy="5715"/>
                      <wp:effectExtent l="5080" t="7620" r="8255" b="5715"/>
                      <wp:docPr id="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82040" cy="5715"/>
                                <a:chOff x="0" y="0"/>
                                <a:chExt cx="1704" cy="9"/>
                              </a:xfrm>
                            </wpg:grpSpPr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70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121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Group 6" o:spid="_x0000_s1026" o:spt="203" style="height:0.45pt;width:85.2pt;" coordsize="1704,9" o:gfxdata="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CWr&#10;aM7UAAAAAgEAAA8AAAAAAAAAAQAgAAAAIgAAAGRycy9kb3ducmV2LnhtbFBLAQIUABQAAAAIAIdO&#10;4kCXYvkvJwIAAMAEAAAOAAAAAAAAAAEAIAAAACMBAABkcnMvZTJvRG9jLnhtbFBLBQYAAAAABgAG&#10;AFkBAAC8BQAAAAA=&#10;">
                      <o:lock v:ext="edit" aspectratio="f"/>
                      <v:line id="Line 7" o:spid="_x0000_s1026" o:spt="20" style="position:absolute;left:0;top:4;height:0;width:1704;" filled="f" stroked="t" coordsize="21600,21600" o:gfxdata="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5EiH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403228346456693pt" color="#000000" joinstyle="round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9E5813" w:rsidRDefault="00BA7337">
            <w:pPr>
              <w:tabs>
                <w:tab w:val="left" w:pos="2518"/>
              </w:tabs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spacing w:val="1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u w:val="single"/>
                <w:lang w:val="en-US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44"/>
                <w:u w:val="single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lang w:val="en-US"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3"/>
                <w:u w:val="single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u w:val="single"/>
                <w:lang w:val="en-US" w:eastAsia="ru-RU"/>
              </w:rPr>
              <w:tab/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20__г</w:t>
            </w:r>
          </w:p>
        </w:tc>
        <w:tc>
          <w:tcPr>
            <w:tcW w:w="3380" w:type="dxa"/>
          </w:tcPr>
          <w:p w:rsidR="009E5813" w:rsidRDefault="00BA7337">
            <w:pPr>
              <w:spacing w:after="0" w:line="225" w:lineRule="exact"/>
              <w:ind w:left="109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Согласовано</w:t>
            </w:r>
          </w:p>
          <w:p w:rsidR="009E5813" w:rsidRDefault="00BA7337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 по УР</w:t>
            </w:r>
          </w:p>
          <w:p w:rsidR="009E5813" w:rsidRDefault="00BA7337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_________/Медведева Т.В./</w:t>
            </w:r>
          </w:p>
          <w:p w:rsidR="009E5813" w:rsidRDefault="00BA7337">
            <w:pPr>
              <w:tabs>
                <w:tab w:val="left" w:pos="746"/>
              </w:tabs>
              <w:spacing w:after="0" w:line="240" w:lineRule="auto"/>
              <w:ind w:right="115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  <w:p w:rsidR="009E5813" w:rsidRDefault="00BA7337">
            <w:pPr>
              <w:spacing w:after="0" w:line="20" w:lineRule="exact"/>
              <w:ind w:left="104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28270" cy="5715"/>
                      <wp:effectExtent l="8255" t="10795" r="6350" b="2540"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270" cy="5715"/>
                                <a:chOff x="0" y="0"/>
                                <a:chExt cx="202" cy="9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20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121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>
                  <w:pict>
                    <v:group id="Group 2" o:spid="_x0000_s1026" o:spt="203" style="height:0.45pt;width:10.1pt;" coordsize="202,9" o:gfxdata="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nmOry&#10;0wAAAAEBAAAPAAAAAAAAAAEAIAAAACIAAABkcnMvZG93bnJldi54bWxQSwECFAAUAAAACACHTuJA&#10;lRcFqCYCAAC9BAAADgAAAAAAAAABACAAAAAiAQAAZHJzL2Uyb0RvYy54bWxQSwUGAAAAAAYABgBZ&#10;AQAAugUAAAAA&#10;">
                      <o:lock v:ext="edit" aspectratio="f"/>
                      <v:line id="Line 3" o:spid="_x0000_s1026" o:spt="20" style="position:absolute;left:0;top:4;height:0;width:202;" filled="f" stroked="t" coordsize="21600,21600" o:gfxdata="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306E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403228346456693pt" color="#000000" joinstyle="round"/>
                        <v:imagedata o:title=""/>
                        <o:lock v:ext="edit" aspectratio="f"/>
                      </v:line>
                      <w10:wrap type="none"/>
                      <w10:anchorlock/>
                    </v:group>
                  </w:pict>
                </mc:Fallback>
              </mc:AlternateContent>
            </w:r>
          </w:p>
          <w:p w:rsidR="009E5813" w:rsidRDefault="00BA7337">
            <w:pPr>
              <w:tabs>
                <w:tab w:val="left" w:pos="1950"/>
              </w:tabs>
              <w:spacing w:after="0" w:line="240" w:lineRule="auto"/>
              <w:ind w:right="1197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u w:val="single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u w:val="single"/>
                <w:lang w:eastAsia="ru-RU"/>
              </w:rPr>
              <w:tab/>
            </w:r>
          </w:p>
        </w:tc>
        <w:tc>
          <w:tcPr>
            <w:tcW w:w="3022" w:type="dxa"/>
          </w:tcPr>
          <w:p w:rsidR="009E5813" w:rsidRDefault="00BA7337">
            <w:pPr>
              <w:spacing w:after="0" w:line="225" w:lineRule="exact"/>
              <w:ind w:left="109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Утверждаю</w:t>
            </w:r>
          </w:p>
          <w:p w:rsidR="009E5813" w:rsidRDefault="00BA7337">
            <w:pPr>
              <w:spacing w:after="0" w:line="225" w:lineRule="exact"/>
              <w:ind w:left="109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</w:t>
            </w:r>
          </w:p>
          <w:p w:rsidR="009E5813" w:rsidRDefault="00BA7337">
            <w:pPr>
              <w:spacing w:after="0" w:line="225" w:lineRule="exact"/>
              <w:ind w:left="109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ГКОУ РО РОЦОНУ  </w:t>
            </w:r>
          </w:p>
          <w:p w:rsidR="009E5813" w:rsidRDefault="00BA7337">
            <w:pPr>
              <w:spacing w:after="0" w:line="225" w:lineRule="exact"/>
              <w:ind w:left="109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/Шипитько О.П./</w:t>
            </w:r>
          </w:p>
          <w:p w:rsidR="009E5813" w:rsidRDefault="00BA7337">
            <w:pPr>
              <w:tabs>
                <w:tab w:val="left" w:pos="1573"/>
                <w:tab w:val="left" w:pos="2509"/>
              </w:tabs>
              <w:spacing w:after="0" w:line="482" w:lineRule="auto"/>
              <w:ind w:left="109" w:right="383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Приказ</w:t>
            </w:r>
            <w:r>
              <w:rPr>
                <w:rFonts w:ascii="Times New Roman" w:eastAsia="Times New Roman" w:hAnsi="Times New Roman" w:cs="Times New Roman"/>
                <w:spacing w:val="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pacing w:val="-6"/>
                <w:u w:val="single"/>
                <w:lang w:eastAsia="ru-RU"/>
              </w:rPr>
              <w:t xml:space="preserve"> _</w:t>
            </w:r>
            <w:r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3"/>
                <w:u w:val="single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3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pacing w:val="13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7"/>
                <w:lang w:eastAsia="ru-RU"/>
              </w:rPr>
              <w:t>г</w:t>
            </w:r>
          </w:p>
        </w:tc>
      </w:tr>
    </w:tbl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5813" w:rsidRDefault="00BA7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РАБОЧАЯ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 ПО ВНЕУРОЧНОЙ ДЕЯТЕЛЬНОСТИ</w:t>
      </w: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5813" w:rsidRDefault="00BA7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Среднего общего образования, </w:t>
      </w:r>
      <w:r w:rsidRPr="00734F71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734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(1)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-1</w:t>
      </w:r>
      <w:r w:rsidRPr="00734F7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кл.</w:t>
      </w: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813" w:rsidRDefault="00BA7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Направление: музееведение, краеведение.</w:t>
      </w: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813" w:rsidRDefault="00BA73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«ШКОЛЬНЫЙ МУЗЕЙ»</w:t>
      </w: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813" w:rsidRDefault="00BA7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____________3 ГОДА________________________</w:t>
      </w:r>
    </w:p>
    <w:p w:rsidR="009E5813" w:rsidRDefault="00BA7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(срок реализации программы)</w:t>
      </w: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813" w:rsidRDefault="00BA7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Составлена на основе программы «Школьный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музей»</w:t>
      </w: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813" w:rsidRDefault="00BA7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Программу составила: Кучерова Любовь Ивановна</w:t>
      </w: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813" w:rsidRDefault="00BA7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Ростов-на-Дону</w:t>
      </w:r>
    </w:p>
    <w:p w:rsidR="009E5813" w:rsidRDefault="00BA73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5813" w:rsidRDefault="009E58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E5813" w:rsidRDefault="009E58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5813" w:rsidRDefault="009E58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5813" w:rsidRDefault="00BA73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9E5813" w:rsidRDefault="00BA7337">
      <w:pPr>
        <w:widowControl w:val="0"/>
        <w:numPr>
          <w:ilvl w:val="0"/>
          <w:numId w:val="1"/>
        </w:numPr>
        <w:tabs>
          <w:tab w:val="left" w:pos="778"/>
        </w:tabs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Нормативные правовые документы, на основании которых разработана данная</w:t>
      </w:r>
      <w:r>
        <w:rPr>
          <w:rFonts w:ascii="Times New Roman" w:eastAsia="Times New Roman" w:hAnsi="Times New Roman" w:cs="Times New Roman"/>
          <w:spacing w:val="-1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программа.</w:t>
      </w:r>
    </w:p>
    <w:p w:rsidR="009E5813" w:rsidRDefault="00BA7337">
      <w:pPr>
        <w:widowControl w:val="0"/>
        <w:autoSpaceDE w:val="0"/>
        <w:autoSpaceDN w:val="0"/>
        <w:spacing w:before="5" w:after="0" w:line="237" w:lineRule="auto"/>
        <w:ind w:left="533" w:firstLine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по курсу «Школьный музей» составлена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основе следующих нормативных документов:</w:t>
      </w:r>
    </w:p>
    <w:p w:rsidR="009E5813" w:rsidRDefault="00BA7337">
      <w:pPr>
        <w:widowControl w:val="0"/>
        <w:numPr>
          <w:ilvl w:val="1"/>
          <w:numId w:val="1"/>
        </w:numPr>
        <w:tabs>
          <w:tab w:val="left" w:pos="1455"/>
        </w:tabs>
        <w:autoSpaceDE w:val="0"/>
        <w:autoSpaceDN w:val="0"/>
        <w:spacing w:before="6" w:after="0" w:line="237" w:lineRule="auto"/>
        <w:ind w:right="232" w:firstLine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ФГОС СОО (утвержден приказом Министерства образования и науки Российской Федерации от 17.</w:t>
      </w:r>
      <w:r w:rsidRPr="00734F71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Pr="00734F7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Pr="00734F71">
        <w:rPr>
          <w:rFonts w:ascii="Times New Roman" w:eastAsia="Times New Roman" w:hAnsi="Times New Roman" w:cs="Times New Roman"/>
          <w:sz w:val="24"/>
          <w:szCs w:val="24"/>
          <w:lang w:eastAsia="ru-RU"/>
        </w:rPr>
        <w:t>413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изм. от: </w:t>
      </w:r>
      <w:r w:rsidRPr="00734F7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 20</w:t>
      </w:r>
      <w:r w:rsidRPr="00734F71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734F7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9E5813" w:rsidRDefault="00BA7337">
      <w:pPr>
        <w:widowControl w:val="0"/>
        <w:numPr>
          <w:ilvl w:val="1"/>
          <w:numId w:val="1"/>
        </w:numPr>
        <w:tabs>
          <w:tab w:val="left" w:pos="1388"/>
        </w:tabs>
        <w:autoSpaceDE w:val="0"/>
        <w:autoSpaceDN w:val="0"/>
        <w:spacing w:before="3" w:after="0" w:line="275" w:lineRule="exact"/>
        <w:ind w:left="1387" w:hanging="1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АООП СОО ГКОУ РО РОЦОНУ</w:t>
      </w:r>
    </w:p>
    <w:p w:rsidR="009E5813" w:rsidRDefault="00BA7337">
      <w:pPr>
        <w:widowControl w:val="0"/>
        <w:numPr>
          <w:ilvl w:val="1"/>
          <w:numId w:val="1"/>
        </w:numPr>
        <w:tabs>
          <w:tab w:val="left" w:pos="1388"/>
        </w:tabs>
        <w:autoSpaceDE w:val="0"/>
        <w:autoSpaceDN w:val="0"/>
        <w:spacing w:after="0" w:line="275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Календарный учебный график ГКОУ РО РОЦОНУ</w:t>
      </w:r>
    </w:p>
    <w:p w:rsidR="009E5813" w:rsidRDefault="00BA7337">
      <w:pPr>
        <w:widowControl w:val="0"/>
        <w:numPr>
          <w:ilvl w:val="1"/>
          <w:numId w:val="1"/>
        </w:numPr>
        <w:tabs>
          <w:tab w:val="left" w:pos="1388"/>
        </w:tabs>
        <w:autoSpaceDE w:val="0"/>
        <w:autoSpaceDN w:val="0"/>
        <w:spacing w:before="3" w:after="0" w:line="275" w:lineRule="exact"/>
        <w:ind w:left="1387" w:hanging="1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рабочей программе по ФГОС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СОО»</w:t>
      </w:r>
    </w:p>
    <w:p w:rsidR="009E5813" w:rsidRDefault="00BA7337">
      <w:pPr>
        <w:widowControl w:val="0"/>
        <w:numPr>
          <w:ilvl w:val="0"/>
          <w:numId w:val="2"/>
        </w:numPr>
        <w:tabs>
          <w:tab w:val="left" w:pos="1239"/>
        </w:tabs>
        <w:autoSpaceDE w:val="0"/>
        <w:autoSpaceDN w:val="0"/>
        <w:spacing w:after="0" w:line="242" w:lineRule="auto"/>
        <w:ind w:right="22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часов, на которое рассчитана рабочая программа (в соответствии с календарным учебным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графиком).</w:t>
      </w:r>
    </w:p>
    <w:p w:rsidR="009E5813" w:rsidRPr="00734F71" w:rsidRDefault="00BA7337">
      <w:pPr>
        <w:widowControl w:val="0"/>
        <w:autoSpaceDE w:val="0"/>
        <w:autoSpaceDN w:val="0"/>
        <w:spacing w:after="0" w:line="240" w:lineRule="auto"/>
        <w:ind w:left="533" w:right="23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курса «Школьный музей» рассчитана на 3 года. Общее количество часов на уровне среднего общего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Pr="00734F71">
        <w:rPr>
          <w:rFonts w:ascii="Times New Roman" w:eastAsia="Times New Roman" w:hAnsi="Times New Roman" w:cs="Times New Roman"/>
          <w:sz w:val="24"/>
          <w:szCs w:val="24"/>
          <w:lang w:eastAsia="ru-RU"/>
        </w:rPr>
        <w:t>170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Pr="00734F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E5813" w:rsidRPr="00734F71" w:rsidRDefault="009E5813">
      <w:pPr>
        <w:widowControl w:val="0"/>
        <w:autoSpaceDE w:val="0"/>
        <w:autoSpaceDN w:val="0"/>
        <w:spacing w:after="0" w:line="240" w:lineRule="auto"/>
        <w:ind w:left="533" w:right="234" w:firstLine="7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813" w:rsidRDefault="00BA7337">
      <w:pPr>
        <w:widowControl w:val="0"/>
        <w:numPr>
          <w:ilvl w:val="0"/>
          <w:numId w:val="2"/>
        </w:numPr>
        <w:tabs>
          <w:tab w:val="left" w:pos="778"/>
        </w:tabs>
        <w:autoSpaceDE w:val="0"/>
        <w:autoSpaceDN w:val="0"/>
        <w:spacing w:before="2" w:after="0" w:line="275" w:lineRule="exact"/>
        <w:ind w:left="777" w:hanging="24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задачи, решаемые при реализации рабочей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программы;</w:t>
      </w:r>
    </w:p>
    <w:p w:rsidR="009E5813" w:rsidRPr="00734F71" w:rsidRDefault="00BA7337">
      <w:pPr>
        <w:widowControl w:val="0"/>
        <w:autoSpaceDE w:val="0"/>
        <w:autoSpaceDN w:val="0"/>
        <w:spacing w:after="0" w:line="240" w:lineRule="auto"/>
        <w:ind w:right="2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«Целью реализации АООП СОО по курсу внеурочной</w:t>
      </w:r>
      <w:r w:rsidR="00734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«Школьный музей»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усвоение содержания курса и достижение обучающимися результатов освоения АООП СОО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требованиями ФГОС СОО и АООП СОО</w:t>
      </w:r>
      <w:r w:rsidRPr="00734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ГКОУ РО РОЦОНУ;</w:t>
      </w:r>
    </w:p>
    <w:p w:rsidR="009E5813" w:rsidRDefault="00BA7337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 формировать знания по истории и культуре</w:t>
      </w:r>
      <w:r w:rsidRPr="00734F7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страны</w:t>
      </w:r>
      <w:r w:rsidRPr="00734F71">
        <w:rPr>
          <w:rFonts w:ascii="Times New Roman" w:hAnsi="Times New Roman" w:cs="Times New Roman"/>
          <w:sz w:val="24"/>
          <w:szCs w:val="24"/>
          <w:lang w:eastAsia="ru-RU"/>
        </w:rPr>
        <w:t>, родного края и школы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основе знакомства с материалами  музея;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- приобщать школьников к исследовательской деятельности, развивать</w:t>
      </w:r>
      <w:r w:rsidRPr="00734F7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познавате</w:t>
      </w:r>
      <w:r>
        <w:rPr>
          <w:rFonts w:ascii="Times New Roman" w:hAnsi="Times New Roman" w:cs="Times New Roman"/>
          <w:sz w:val="24"/>
          <w:szCs w:val="24"/>
          <w:lang w:eastAsia="ru-RU"/>
        </w:rPr>
        <w:t>льный</w:t>
      </w:r>
      <w:r w:rsidRPr="00734F71">
        <w:rPr>
          <w:rFonts w:ascii="Times New Roman" w:hAnsi="Times New Roman" w:cs="Times New Roman"/>
          <w:sz w:val="24"/>
          <w:szCs w:val="24"/>
          <w:lang w:eastAsia="ru-RU"/>
        </w:rPr>
        <w:t xml:space="preserve"> интерес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к изучению истории и культуры;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- включать экспозицию музея в образовательный процесс, использовать материалы музея на уроках истории, литературы, географии.</w:t>
      </w:r>
    </w:p>
    <w:p w:rsidR="009E5813" w:rsidRDefault="00BA7337">
      <w:pPr>
        <w:pStyle w:val="a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Принципы реализации программы: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деятельностный подход – ребенок развивается в деят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ельности;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 принцип обеспечения успешности;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 принцип дифференциации;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 компетентностный подход – воспитание направлено на формирование ключевых компетенций личности ребенка.</w:t>
      </w:r>
    </w:p>
    <w:p w:rsidR="009E5813" w:rsidRDefault="00BA7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Педагогические технологии:</w:t>
      </w:r>
    </w:p>
    <w:p w:rsidR="009E5813" w:rsidRDefault="00BA7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 музея строится на использовании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педагогических технологий, обеспечивающих реализацию деятельностного подхода в обучении и воспитании:</w:t>
      </w:r>
    </w:p>
    <w:p w:rsidR="009E5813" w:rsidRDefault="00BA7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метод проекта;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ученического исследования;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образовательных путешествий;</w:t>
      </w:r>
    </w:p>
    <w:p w:rsidR="009E5813" w:rsidRDefault="00BA7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технологии коллективных творческих дел;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технологии проблемного обучения.</w:t>
      </w:r>
    </w:p>
    <w:p w:rsidR="009E5813" w:rsidRDefault="00BA7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Ведущие направления деятельности:</w:t>
      </w:r>
    </w:p>
    <w:p w:rsidR="009E5813" w:rsidRDefault="00BA733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Организационная и методическая работа.</w:t>
      </w:r>
    </w:p>
    <w:p w:rsidR="009E5813" w:rsidRDefault="00BA733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Поисково-исследовательская работа.</w:t>
      </w:r>
    </w:p>
    <w:p w:rsidR="009E5813" w:rsidRDefault="00BA733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Экспозиционная и учетно-хранительная работа.</w:t>
      </w:r>
    </w:p>
    <w:p w:rsidR="009E5813" w:rsidRDefault="00BA733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Экскурсионно-массовая работа.</w:t>
      </w:r>
    </w:p>
    <w:p w:rsidR="009E5813" w:rsidRDefault="00BA733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Учебно-образовательная и воспитательная</w:t>
      </w:r>
      <w:r w:rsidRPr="00734F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E5813" w:rsidRDefault="00BA733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фондами.</w:t>
      </w:r>
    </w:p>
    <w:p w:rsidR="009E5813" w:rsidRDefault="00BA733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Информационно-технологическая работа.</w:t>
      </w:r>
    </w:p>
    <w:p w:rsidR="009E5813" w:rsidRDefault="00BA733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конкурсных и проектных мероприятиях городского, областного и всероссийского уровней.</w:t>
      </w:r>
    </w:p>
    <w:p w:rsidR="009E5813" w:rsidRDefault="00BA7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направления реализуются на различных уровнях:</w:t>
      </w:r>
    </w:p>
    <w:p w:rsidR="009E5813" w:rsidRDefault="00BA7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учебном; </w:t>
      </w:r>
    </w:p>
    <w:p w:rsidR="009E5813" w:rsidRDefault="00BA7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внеклассном;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социально-проектном.</w:t>
      </w:r>
    </w:p>
    <w:p w:rsidR="009E5813" w:rsidRDefault="00BA73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реализации прогр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аммы будут использованы методические и информационные ресурсы проекта «Школьный музей» Российского движения школьников.</w:t>
      </w:r>
    </w:p>
    <w:p w:rsidR="009E5813" w:rsidRDefault="00BA73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работы в школьном музее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4"/>
        <w:gridCol w:w="4681"/>
      </w:tblGrid>
      <w:tr w:rsidR="009E5813">
        <w:tc>
          <w:tcPr>
            <w:tcW w:w="4785" w:type="dxa"/>
          </w:tcPr>
          <w:p w:rsidR="009E5813" w:rsidRDefault="00BA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Учебная работа: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E5813" w:rsidRPr="00734F71" w:rsidRDefault="00BA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практическая работа на местности</w:t>
            </w:r>
            <w:r w:rsidRPr="00734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9E5813" w:rsidRDefault="00BA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кружки, экскурсии, походы; </w:t>
            </w:r>
          </w:p>
          <w:p w:rsidR="009E5813" w:rsidRPr="00734F71" w:rsidRDefault="00BA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учебные экскурсии вне</w:t>
            </w:r>
            <w:r w:rsidR="00734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музея</w:t>
            </w:r>
            <w:r w:rsidRPr="00734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9E5813" w:rsidRPr="00734F71" w:rsidRDefault="00BA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встречи с интересными людьми разных профессий</w:t>
            </w:r>
            <w:r w:rsidRPr="00734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9E5813" w:rsidRDefault="00BA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уроки в музее</w:t>
            </w:r>
            <w:r w:rsidRPr="00734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E5813" w:rsidRPr="00734F71" w:rsidRDefault="00BA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встречи, сборы, собрания</w:t>
            </w:r>
            <w:r w:rsidRPr="00734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9E5813" w:rsidRDefault="00BA7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экскурсии в музее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4786" w:type="dxa"/>
          </w:tcPr>
          <w:p w:rsidR="009E5813" w:rsidRDefault="00BA73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Воспитательная работа: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E5813" w:rsidRDefault="00BA73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уроки мужества, акции;</w:t>
            </w:r>
          </w:p>
          <w:p w:rsidR="009E5813" w:rsidRPr="00734F71" w:rsidRDefault="00BA73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изучение исторических событий</w:t>
            </w:r>
            <w:r w:rsidRPr="00734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9E5813" w:rsidRPr="00734F71" w:rsidRDefault="00BA73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экскурсии, встречи в музее</w:t>
            </w:r>
            <w:r w:rsidRPr="00734F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E5813" w:rsidRDefault="00BA733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E5813" w:rsidRDefault="009E5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E5813" w:rsidRDefault="009E58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5813" w:rsidRDefault="00BA73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Учебная работа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может проводиться как в очном</w:t>
      </w:r>
      <w:r w:rsidRPr="00734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так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в очно</w:t>
      </w:r>
      <w:r w:rsidRPr="00734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-заочном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формате.</w:t>
      </w:r>
    </w:p>
    <w:p w:rsidR="009E5813" w:rsidRDefault="00BA73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результаты освоения курса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E5813" w:rsidRPr="00734F71" w:rsidRDefault="00734F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Наличие локальной </w:t>
      </w:r>
      <w:r w:rsidR="00BA73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нормативной правовой базы деятельности школьного музея</w:t>
      </w:r>
      <w:r w:rsidR="00BA7337" w:rsidRPr="00734F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E5813" w:rsidRPr="00734F71" w:rsidRDefault="00734F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Систематизация работы</w:t>
      </w:r>
      <w:r w:rsidR="00BA73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школьного музея</w:t>
      </w:r>
      <w:r w:rsidR="00BA7337" w:rsidRPr="00734F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E5813" w:rsidRPr="00734F71" w:rsidRDefault="00BA73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Получение целостной кар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тины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истории развития района, города, области, школы и её традиций</w:t>
      </w:r>
      <w:r w:rsidRPr="00734F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E5813" w:rsidRDefault="00BA73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Активизация деятельности в рамках патриотического, гражданского воспитания. </w:t>
      </w:r>
    </w:p>
    <w:p w:rsidR="009E5813" w:rsidRDefault="00BA73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Pr="00734F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 действующая система взаимодействия с различными общественными организациями.</w:t>
      </w:r>
    </w:p>
    <w:p w:rsidR="009E5813" w:rsidRDefault="00BA73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Организация экскурс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ионно-массовой работы: экскурсии, уроки, индивидуальные посещения, тематические вечера, встречи. </w:t>
      </w:r>
    </w:p>
    <w:p w:rsidR="009E5813" w:rsidRPr="00734F71" w:rsidRDefault="00734F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Повышение уровня </w:t>
      </w:r>
      <w:r w:rsidR="00BA73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мотивации учащихся к изучению истории</w:t>
      </w:r>
      <w:r w:rsidR="00BA7337" w:rsidRPr="00734F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Ростовской области.</w:t>
      </w:r>
    </w:p>
    <w:p w:rsidR="009E5813" w:rsidRPr="00734F71" w:rsidRDefault="00BA73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Приобщение учащихся к исследовательской работе</w:t>
      </w:r>
      <w:r w:rsidRPr="00734F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E5813" w:rsidRDefault="00BA73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Влияние на выбор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профессии учащимися.</w:t>
      </w:r>
    </w:p>
    <w:p w:rsidR="009E5813" w:rsidRDefault="00BA73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10.Социализация школьников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9E5813" w:rsidRDefault="00BA7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контроля:</w:t>
      </w:r>
    </w:p>
    <w:p w:rsidR="009E5813" w:rsidRDefault="00BA7337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Тесты</w:t>
      </w:r>
    </w:p>
    <w:p w:rsidR="009E5813" w:rsidRDefault="00BA7337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Проекты</w:t>
      </w:r>
    </w:p>
    <w:p w:rsidR="009E5813" w:rsidRDefault="00BA7337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Экскурсии</w:t>
      </w:r>
    </w:p>
    <w:p w:rsidR="009E5813" w:rsidRDefault="00BA7337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Олимпиады, викторины, квесты</w:t>
      </w:r>
    </w:p>
    <w:p w:rsidR="009E5813" w:rsidRDefault="00BA7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Норматив</w:t>
      </w:r>
      <w:r w:rsidR="00734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но-локальная база деятельности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школьного музея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9E5813" w:rsidRDefault="00BA7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Устав школы;</w:t>
      </w:r>
    </w:p>
    <w:p w:rsidR="009E5813" w:rsidRDefault="00BA7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Положение о школьном музее;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Программа развития школы;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План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школы на учебный год;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План работы музея на учебный год;</w:t>
      </w:r>
    </w:p>
    <w:p w:rsidR="009E5813" w:rsidRDefault="00BA73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Рабочая программа дополнительного образования детей.</w:t>
      </w:r>
    </w:p>
    <w:p w:rsidR="009E5813" w:rsidRDefault="009E58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5813" w:rsidRDefault="00BA733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E5813" w:rsidRDefault="00BA733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Содержание программы курса дополнительного образования</w:t>
      </w:r>
    </w:p>
    <w:p w:rsidR="009E5813" w:rsidRDefault="00BA733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«Школьный музей»</w:t>
      </w:r>
    </w:p>
    <w:p w:rsidR="009E5813" w:rsidRDefault="00BA733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(68 часов)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1.  Основы музееведения (4 часа)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чем будет</w:t>
      </w:r>
      <w:r>
        <w:rPr>
          <w:rFonts w:ascii="Times New Roman" w:hAnsi="Times New Roman" w:cs="Times New Roman"/>
          <w:sz w:val="24"/>
          <w:szCs w:val="24"/>
        </w:rPr>
        <w:t xml:space="preserve"> рассказывать школьный музей. Его основные разделы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Теоретические занятия. Инструктажи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Цели, задачи, участники музейного движения, проекта «Школьный музей». Принцип работы школьного музея: связь с современностью, учебно-исследовательская и поисковая работа,</w:t>
      </w:r>
      <w:r>
        <w:rPr>
          <w:rFonts w:ascii="Times New Roman" w:hAnsi="Times New Roman" w:cs="Times New Roman"/>
          <w:sz w:val="24"/>
          <w:szCs w:val="24"/>
        </w:rPr>
        <w:t xml:space="preserve"> связь с общественностью. 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Великие музеи России и мира. 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музеи (виртуальные экспозиции)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 2. Источники и материалы для музейной работы (20 часов)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Работа в школьной и районной библиотеке, музе</w:t>
      </w:r>
      <w:r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 xml:space="preserve">. Встречи с участниками исторических </w:t>
      </w:r>
      <w:r>
        <w:rPr>
          <w:rFonts w:ascii="Times New Roman" w:hAnsi="Times New Roman" w:cs="Times New Roman"/>
          <w:sz w:val="24"/>
          <w:szCs w:val="24"/>
        </w:rPr>
        <w:t>событий, работниками музеев, известными</w:t>
      </w:r>
      <w:r>
        <w:rPr>
          <w:rFonts w:ascii="Times New Roman" w:hAnsi="Times New Roman" w:cs="Times New Roman"/>
          <w:sz w:val="24"/>
          <w:szCs w:val="24"/>
        </w:rPr>
        <w:t xml:space="preserve"> неслышащими</w:t>
      </w:r>
      <w:r>
        <w:rPr>
          <w:rFonts w:ascii="Times New Roman" w:hAnsi="Times New Roman" w:cs="Times New Roman"/>
          <w:sz w:val="24"/>
          <w:szCs w:val="24"/>
        </w:rPr>
        <w:t xml:space="preserve"> людьм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района и города.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историческими источниками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источники по истории: книги и брошюры по изучаемой теме, воспоминания участников исторических событий, вещественные памятники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Наследие</w:t>
      </w:r>
      <w:r>
        <w:rPr>
          <w:rFonts w:ascii="Times New Roman" w:hAnsi="Times New Roman" w:cs="Times New Roman"/>
          <w:sz w:val="24"/>
          <w:szCs w:val="24"/>
        </w:rPr>
        <w:t xml:space="preserve"> в школьном музее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об историко-культурном и природном наследии. Законодательство об охране объектов наследия. Краеведение как комплексный метод выявления и изучения наследия. Музеефикация объектов наследия как способ их охраны и использования. Атр</w:t>
      </w:r>
      <w:r>
        <w:rPr>
          <w:rFonts w:ascii="Times New Roman" w:hAnsi="Times New Roman" w:cs="Times New Roman"/>
          <w:sz w:val="24"/>
          <w:szCs w:val="24"/>
        </w:rPr>
        <w:t>ибуция экспонатов.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История местности. Первые упоминания местности. Основные вехи истории в контексте истории </w:t>
      </w:r>
      <w:r>
        <w:rPr>
          <w:rFonts w:ascii="Times New Roman" w:hAnsi="Times New Roman" w:cs="Times New Roman"/>
          <w:sz w:val="24"/>
          <w:szCs w:val="24"/>
        </w:rPr>
        <w:t>школы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города, области. Уникальные особенности природы, </w:t>
      </w:r>
      <w:r>
        <w:rPr>
          <w:rFonts w:ascii="Times New Roman" w:hAnsi="Times New Roman" w:cs="Times New Roman"/>
          <w:sz w:val="24"/>
          <w:szCs w:val="24"/>
        </w:rPr>
        <w:t>истории и культуры родного края.</w:t>
      </w:r>
    </w:p>
    <w:p w:rsidR="009E5813" w:rsidRDefault="00734F7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творчестве </w:t>
      </w:r>
      <w:r w:rsidR="00BA7337">
        <w:rPr>
          <w:rFonts w:ascii="Times New Roman" w:hAnsi="Times New Roman" w:cs="Times New Roman"/>
          <w:sz w:val="24"/>
          <w:szCs w:val="24"/>
        </w:rPr>
        <w:t>наших земляков: поэтов, писателей, художнико</w:t>
      </w:r>
      <w:r w:rsidR="00BA7337">
        <w:rPr>
          <w:rFonts w:ascii="Times New Roman" w:hAnsi="Times New Roman" w:cs="Times New Roman"/>
          <w:sz w:val="24"/>
          <w:szCs w:val="24"/>
        </w:rPr>
        <w:t>в</w:t>
      </w:r>
      <w:r w:rsidR="00BA7337">
        <w:rPr>
          <w:rFonts w:ascii="Times New Roman" w:hAnsi="Times New Roman" w:cs="Times New Roman"/>
          <w:sz w:val="24"/>
          <w:szCs w:val="24"/>
        </w:rPr>
        <w:t>.</w:t>
      </w:r>
      <w:r w:rsidR="00BA7337">
        <w:rPr>
          <w:rFonts w:ascii="Times New Roman" w:hAnsi="Times New Roman" w:cs="Times New Roman"/>
          <w:sz w:val="24"/>
          <w:szCs w:val="24"/>
        </w:rPr>
        <w:t xml:space="preserve">  Литературная гостиная.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Презентации, проекты о знаменитых людях города, области. 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3. Структура и организация музея (22 часа)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Функции школьного музея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Полифункциональность школьного музея: детский клуб; общественная организация, объединяющая детей </w:t>
      </w:r>
      <w:r>
        <w:rPr>
          <w:rFonts w:ascii="Times New Roman" w:hAnsi="Times New Roman" w:cs="Times New Roman"/>
          <w:sz w:val="24"/>
          <w:szCs w:val="24"/>
        </w:rPr>
        <w:t>и взрослых разных поколений; творческая лаборатория педагогов и учащихся; способ документирования истории природы и общества родного края; форма сохранения и представления материальных и духовных объектов наследия; школа профессиональной ориентации детей.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школьного музея</w:t>
      </w:r>
    </w:p>
    <w:p w:rsidR="009E5813" w:rsidRDefault="00734F7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Школьный </w:t>
      </w:r>
      <w:r w:rsidR="00BA7337">
        <w:rPr>
          <w:rFonts w:ascii="Times New Roman" w:hAnsi="Times New Roman" w:cs="Times New Roman"/>
          <w:sz w:val="24"/>
          <w:szCs w:val="24"/>
        </w:rPr>
        <w:t>музей как общественное учебно-исследовательское объединение учащихся. Профиль и название музея. Формы организации, ролевые функции, права и обязанности актива школьного музея. Учредительные документы школьного музея.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ыборы исполнительных органов школьного музея: Совета школьного музея, руководителя школьного музея, формирование рабочих групп, выборы их руководителей. Обсуждение функций Совета содействия (попечителей) школьного музея и утверждение его состава.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Моя семья</w:t>
      </w:r>
      <w:r>
        <w:rPr>
          <w:rFonts w:ascii="Times New Roman" w:hAnsi="Times New Roman" w:cs="Times New Roman"/>
          <w:sz w:val="24"/>
          <w:szCs w:val="24"/>
        </w:rPr>
        <w:t xml:space="preserve"> и родной край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семья, род? Семейные предания, традиции и реликвии. Семейный архив. Памятные события в истории семьи. Биографии членов семьи, рода. Составление родословных таблиц. Описание семейного архива и семейных реликвий.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Запись воспоминаний </w:t>
      </w:r>
      <w:r>
        <w:rPr>
          <w:rFonts w:ascii="Times New Roman" w:hAnsi="Times New Roman" w:cs="Times New Roman"/>
          <w:sz w:val="24"/>
          <w:szCs w:val="24"/>
        </w:rPr>
        <w:t>и рассказов членов семьи о событиях, связанных с историей архивов и реликвий. Обсуждение собранных материалов. Составление презентации, видеороликов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Наша школа в истории края 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История школы. Школьные традиции и достопримечательности. Учителя и выпускники </w:t>
      </w:r>
      <w:r>
        <w:rPr>
          <w:rFonts w:ascii="Times New Roman" w:hAnsi="Times New Roman" w:cs="Times New Roman"/>
          <w:sz w:val="24"/>
          <w:szCs w:val="24"/>
        </w:rPr>
        <w:t>школы, их след в истории края. Публикации о школе, её учителях и выпускниках. Летопись школы. Школьный музей и архив. Выявление педагогов и выпускников школы разных лет. Запись воспоминаний и рассказов педагогов и выпускников, выявление у них материалов по</w:t>
      </w:r>
      <w:r>
        <w:rPr>
          <w:rFonts w:ascii="Times New Roman" w:hAnsi="Times New Roman" w:cs="Times New Roman"/>
          <w:sz w:val="24"/>
          <w:szCs w:val="24"/>
        </w:rPr>
        <w:t xml:space="preserve"> истории школы. Переписка с педагогами и выпускниками, живущими за пределами родного края. Ведение исторической хроники и летописи школы.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Комплектование фондов школьного музея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поисково-собиратель</w:t>
      </w:r>
      <w:r>
        <w:rPr>
          <w:rFonts w:ascii="Times New Roman" w:hAnsi="Times New Roman" w:cs="Times New Roman"/>
          <w:sz w:val="24"/>
          <w:szCs w:val="24"/>
        </w:rPr>
        <w:t>ной</w:t>
      </w:r>
      <w:r>
        <w:rPr>
          <w:rFonts w:ascii="Times New Roman" w:hAnsi="Times New Roman" w:cs="Times New Roman"/>
          <w:sz w:val="24"/>
          <w:szCs w:val="24"/>
        </w:rPr>
        <w:t xml:space="preserve"> работы. Выбор темы музейно-краеведческого исс</w:t>
      </w:r>
      <w:r>
        <w:rPr>
          <w:rFonts w:ascii="Times New Roman" w:hAnsi="Times New Roman" w:cs="Times New Roman"/>
          <w:sz w:val="24"/>
          <w:szCs w:val="24"/>
        </w:rPr>
        <w:t xml:space="preserve">ледования. Планирование работы. Выявление и сбор предметов музейного значения. Сбор дополнительной информации об исторических событиях,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природных явлени</w:t>
      </w:r>
      <w:r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 xml:space="preserve"> и предметах музейного значения. Обеспечение научной и физической сохранности находок. Меры безопасн</w:t>
      </w:r>
      <w:r>
        <w:rPr>
          <w:rFonts w:ascii="Times New Roman" w:hAnsi="Times New Roman" w:cs="Times New Roman"/>
          <w:sz w:val="24"/>
          <w:szCs w:val="24"/>
        </w:rPr>
        <w:t>ости в процессе походов, других полевых изысканий.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Составление планов поисково-собирательной деятельности. Распределение обязанностей между участниками поисково-собирательной работы.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Фонды школьного музея</w:t>
      </w:r>
    </w:p>
    <w:p w:rsidR="009E5813" w:rsidRDefault="00734F7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Структура </w:t>
      </w:r>
      <w:r w:rsidR="00BA7337">
        <w:rPr>
          <w:rFonts w:ascii="Times New Roman" w:hAnsi="Times New Roman" w:cs="Times New Roman"/>
          <w:sz w:val="24"/>
          <w:szCs w:val="24"/>
        </w:rPr>
        <w:t xml:space="preserve">и состав собрания школьного музея: </w:t>
      </w:r>
      <w:r w:rsidR="00BA7337">
        <w:rPr>
          <w:rFonts w:ascii="Times New Roman" w:hAnsi="Times New Roman" w:cs="Times New Roman"/>
          <w:sz w:val="24"/>
          <w:szCs w:val="24"/>
        </w:rPr>
        <w:t>основной и научно-вспомогательные фонды, музейные коллекции. Основные принципы формирования фондов и коллекций. Организация учёта фондов школьного музея. Обеспечение сохранности музейных предметов: температурно-влажностный и световой режимы хранения. Реста</w:t>
      </w:r>
      <w:r w:rsidR="00BA7337">
        <w:rPr>
          <w:rFonts w:ascii="Times New Roman" w:hAnsi="Times New Roman" w:cs="Times New Roman"/>
          <w:sz w:val="24"/>
          <w:szCs w:val="24"/>
        </w:rPr>
        <w:t>врация музейных предметов. Что нельзя хранить в школьном музее.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Игра-практикум по разработке структуры музейного собрания, формированию основного и научно-вспомогательного фондов, тематических, систематических и персональных коллекций.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</w:t>
      </w:r>
      <w:r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 и описание музе</w:t>
      </w:r>
      <w:r>
        <w:rPr>
          <w:rFonts w:ascii="Times New Roman" w:hAnsi="Times New Roman" w:cs="Times New Roman"/>
          <w:sz w:val="24"/>
          <w:szCs w:val="24"/>
        </w:rPr>
        <w:t>йных предметов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уч</w:t>
      </w:r>
      <w:r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та и научного описания музейных предметов. Система уч</w:t>
      </w:r>
      <w:r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та музейных фондов: главная инвентарная книга, инвентарные книги и коллекционные описи, паспорта музейных предметов и вспомогательные картотеки.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Ролевая игра-практикум по разраб</w:t>
      </w:r>
      <w:r>
        <w:rPr>
          <w:rFonts w:ascii="Times New Roman" w:hAnsi="Times New Roman" w:cs="Times New Roman"/>
          <w:sz w:val="24"/>
          <w:szCs w:val="24"/>
        </w:rPr>
        <w:t>отке системы документов учёта и описания музейных предметов, составлению паспортов музейных предметов.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Экспозиция школьного музея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Концепция экспозиции школьного музея. Виды экспозиций: тематическая, систематическая, монографическая. Основные приёмы экспони</w:t>
      </w:r>
      <w:r>
        <w:rPr>
          <w:rFonts w:ascii="Times New Roman" w:hAnsi="Times New Roman" w:cs="Times New Roman"/>
          <w:sz w:val="24"/>
          <w:szCs w:val="24"/>
        </w:rPr>
        <w:t>рования музейных предметов. Обеспечение сохранности музейных предметов в экспозиционном использовании.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Музейные выставки: стационарные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фондовые.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Тексты в музейной экспозиции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Назначение текстов в эк</w:t>
      </w:r>
      <w:r w:rsidR="00734F71">
        <w:rPr>
          <w:rFonts w:ascii="Times New Roman" w:hAnsi="Times New Roman" w:cs="Times New Roman"/>
          <w:sz w:val="24"/>
          <w:szCs w:val="24"/>
        </w:rPr>
        <w:t xml:space="preserve">спозиции. Виды озаглавливающих </w:t>
      </w:r>
      <w:r>
        <w:rPr>
          <w:rFonts w:ascii="Times New Roman" w:hAnsi="Times New Roman" w:cs="Times New Roman"/>
          <w:sz w:val="24"/>
          <w:szCs w:val="24"/>
        </w:rPr>
        <w:t>и сопроводительных текстов</w:t>
      </w:r>
      <w:r>
        <w:rPr>
          <w:rFonts w:ascii="Times New Roman" w:hAnsi="Times New Roman" w:cs="Times New Roman"/>
          <w:sz w:val="24"/>
          <w:szCs w:val="24"/>
        </w:rPr>
        <w:t>. Правила составления этикеток к экспонатам. Приёмы размещения текстов в экспозиции.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Игра-практикум по составлению этикетажа к экспонатам. Приёмы размещения текстов в экспозиции.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Военная и трудовая слава земляков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Военные традиции земляков. Жители родного к</w:t>
      </w:r>
      <w:r>
        <w:rPr>
          <w:rFonts w:ascii="Times New Roman" w:hAnsi="Times New Roman" w:cs="Times New Roman"/>
          <w:sz w:val="24"/>
          <w:szCs w:val="24"/>
        </w:rPr>
        <w:t>рая – участники ВОВ и других военных действий. Военные реликвии семьи. Выявление ветеранов ВОВ. Сбор информации у родственников и знакомых. Книга Памяти.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4. Школа юного экскурсовода (6 часов)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Экскурсионная работа в школьном музее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Экскурсия как форма</w:t>
      </w:r>
      <w:r>
        <w:rPr>
          <w:rFonts w:ascii="Times New Roman" w:hAnsi="Times New Roman" w:cs="Times New Roman"/>
          <w:sz w:val="24"/>
          <w:szCs w:val="24"/>
        </w:rPr>
        <w:t xml:space="preserve"> популяризации историко-культурного и природного наследия музейными средствами. Виды экскурсий: обзорная, тематическая, учебная. Приёмы подготовки экскурсии с использованием опубликованных источников, научной и популярной литературы, материалов музейного с</w:t>
      </w:r>
      <w:r>
        <w:rPr>
          <w:rFonts w:ascii="Times New Roman" w:hAnsi="Times New Roman" w:cs="Times New Roman"/>
          <w:sz w:val="24"/>
          <w:szCs w:val="24"/>
        </w:rPr>
        <w:t xml:space="preserve">обрания. Мастерство экскурсовода: речь, внешний вид, свободное владение материалом, этика. Портфель экскурсовода. 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Игра-практикум по разработке текстов экскурсий по выбранной теме.  Проведение экскурсий.  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презентаций и виртуальных экскурсий, онла</w:t>
      </w:r>
      <w:r w:rsidR="00734F71">
        <w:rPr>
          <w:rFonts w:ascii="Times New Roman" w:hAnsi="Times New Roman" w:cs="Times New Roman"/>
          <w:sz w:val="24"/>
          <w:szCs w:val="24"/>
        </w:rPr>
        <w:t xml:space="preserve">йн-квизов и квестов </w:t>
      </w:r>
      <w:r>
        <w:rPr>
          <w:rFonts w:ascii="Times New Roman" w:hAnsi="Times New Roman" w:cs="Times New Roman"/>
          <w:sz w:val="24"/>
          <w:szCs w:val="24"/>
        </w:rPr>
        <w:t>на основе собранного материала 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5. Музейные, краеведческие и экскурсионные проекты (16 часов)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Заседание Совета и актива школьного музея.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Школьные, городские и областные мероприятия.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Индивидуальные консультации по темам проектов </w:t>
      </w:r>
      <w:r>
        <w:rPr>
          <w:rFonts w:ascii="Times New Roman" w:hAnsi="Times New Roman" w:cs="Times New Roman"/>
          <w:sz w:val="24"/>
          <w:szCs w:val="24"/>
        </w:rPr>
        <w:t>(по плану).</w:t>
      </w:r>
    </w:p>
    <w:p w:rsidR="009E5813" w:rsidRDefault="009E581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E5813" w:rsidRDefault="00BA733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Календарно</w:t>
      </w:r>
      <w:r>
        <w:rPr>
          <w:rFonts w:ascii="Times New Roman" w:hAnsi="Times New Roman" w:cs="Times New Roman"/>
          <w:b/>
          <w:bCs/>
          <w:sz w:val="24"/>
          <w:szCs w:val="24"/>
        </w:rPr>
        <w:t>-тематическое планирование (68 часов)</w:t>
      </w:r>
    </w:p>
    <w:tbl>
      <w:tblPr>
        <w:tblStyle w:val="TableNormal1"/>
        <w:tblpPr w:leftFromText="180" w:rightFromText="180" w:vertAnchor="text" w:horzAnchor="page" w:tblpX="1494" w:tblpY="860"/>
        <w:tblOverlap w:val="never"/>
        <w:tblW w:w="84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6095"/>
        <w:gridCol w:w="1365"/>
      </w:tblGrid>
      <w:tr w:rsidR="009E5813">
        <w:trPr>
          <w:trHeight w:val="90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занятия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5813" w:rsidRDefault="00BA733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</w:t>
            </w:r>
          </w:p>
          <w:p w:rsidR="009E5813" w:rsidRDefault="00BA7337">
            <w:pPr>
              <w:pStyle w:val="a4"/>
              <w:ind w:firstLineChars="800" w:firstLine="19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 «А»</w:t>
            </w:r>
          </w:p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 «Б»</w:t>
            </w:r>
          </w:p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 «В»</w:t>
            </w:r>
          </w:p>
        </w:tc>
      </w:tr>
      <w:tr w:rsidR="009E5813">
        <w:trPr>
          <w:trHeight w:val="90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5813" w:rsidRDefault="00BA7337">
            <w:pPr>
              <w:pStyle w:val="a4"/>
              <w:rPr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чем рассказывает музей. Инструктаж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3.09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История создания музея. Основные разделы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7.09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  <w:r>
              <w:rPr>
                <w:rFonts w:ascii="Times New Roman" w:hAnsi="Times New Roman"/>
                <w:sz w:val="24"/>
                <w:szCs w:val="24"/>
              </w:rPr>
              <w:t>создания музея. Основные разделы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Школа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вчера и сегодня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14.09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Этапы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развития школы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17.09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Жизнь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школы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21.09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Наши  учителя (работающие и ветераны)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24.09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Школа сегодня: исследовательская работа о школе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28.09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Школа сегодня: исследовательская </w:t>
            </w:r>
            <w:r>
              <w:rPr>
                <w:rFonts w:ascii="Times New Roman" w:hAnsi="Times New Roman"/>
                <w:sz w:val="24"/>
                <w:szCs w:val="24"/>
              </w:rPr>
              <w:t>работа о школе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1.10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компьютерной презентации о школе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5.10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компьютерной презентации о школе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8.10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нашего народа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нашего народа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15.10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и обряды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19.10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и обряды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22.10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Составление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родословных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5.11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Составление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родословных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9.11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Исследовательская работа «История моей семьи»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12.11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Исследовательская работа «История моей семьи»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16.11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компьютерной  презентации «Мой народ»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19.11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компьютерной  презентации «Мой народ»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3.11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прошлом и настоящем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26.11</w:t>
            </w:r>
          </w:p>
          <w:p w:rsidR="009E5813" w:rsidRDefault="009E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аш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 </w:t>
            </w:r>
            <w:r>
              <w:rPr>
                <w:rFonts w:ascii="Times New Roman" w:hAnsi="Times New Roman"/>
                <w:sz w:val="24"/>
                <w:szCs w:val="24"/>
              </w:rPr>
              <w:t>в прошлом и настоящем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30.11</w:t>
            </w:r>
          </w:p>
          <w:p w:rsidR="009E5813" w:rsidRDefault="009E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Этапы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развития города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3.12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развития города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7.12</w:t>
            </w:r>
          </w:p>
          <w:p w:rsidR="009E5813" w:rsidRDefault="009E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Знаменитые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люди нашего города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10.12</w:t>
            </w:r>
          </w:p>
          <w:p w:rsidR="009E5813" w:rsidRDefault="009E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5813">
        <w:trPr>
          <w:trHeight w:val="489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Знаменитые</w:t>
            </w:r>
            <w:r w:rsidRPr="00734F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неслышащие люди нашего города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14.12</w:t>
            </w:r>
          </w:p>
          <w:p w:rsidR="009E5813" w:rsidRDefault="009E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</w:t>
            </w:r>
            <w:r w:rsidRPr="00734F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Ростов-на-Дону сегодня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17.12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  <w:r w:rsidRPr="00734F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Ростов-на-Дону сегодня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21.12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компьютерной  презентации  о родном </w:t>
            </w:r>
            <w:r>
              <w:rPr>
                <w:rFonts w:ascii="Times New Roman" w:hAnsi="Times New Roman"/>
                <w:sz w:val="24"/>
                <w:szCs w:val="24"/>
              </w:rPr>
              <w:t>городе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24.12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компьютерной  презентации  о родном </w:t>
            </w:r>
            <w:r>
              <w:rPr>
                <w:rFonts w:ascii="Times New Roman" w:hAnsi="Times New Roman"/>
                <w:sz w:val="24"/>
                <w:szCs w:val="24"/>
              </w:rPr>
              <w:t>городе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28.12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 </w:t>
            </w:r>
            <w:r>
              <w:rPr>
                <w:rFonts w:ascii="Times New Roman" w:hAnsi="Times New Roman"/>
                <w:sz w:val="24"/>
                <w:szCs w:val="24"/>
              </w:rPr>
              <w:t>в годы Великой Отечественной войны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34F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11.01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Наш </w:t>
            </w: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годы Великой Отечественной войны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14.01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годы Великой Отечественной войны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18.01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Земляки-участники Великой Отечественной войны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21.01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Земляки-участники Великой Отечественной войны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25.01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Земляки-участники Великой Отечественной войны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28.01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Наши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ветераны 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1.02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Создание Книги Памяти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4.02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компьютерной  презентации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городе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годы Великой Отечественной войны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8.02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компьютерной  презентации  о </w:t>
            </w:r>
            <w:r>
              <w:rPr>
                <w:rFonts w:ascii="Times New Roman" w:hAnsi="Times New Roman"/>
                <w:sz w:val="24"/>
                <w:szCs w:val="24"/>
              </w:rPr>
              <w:t>городе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годы Великой Отечественной войны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11.02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в музее. Где и как  </w:t>
            </w:r>
            <w:r>
              <w:rPr>
                <w:rFonts w:ascii="Times New Roman" w:hAnsi="Times New Roman"/>
                <w:sz w:val="24"/>
                <w:szCs w:val="24"/>
              </w:rPr>
              <w:t>собирать материалы для музея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15.02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записывать воспоминания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18.02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материалов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25.02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Учёт и хранение материалов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1.03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Учёт и хранение материалов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4.03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оформить выставку, экспозицию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11.03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оформить выставку, экспозицию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15.03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подготовить экскурсию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18.03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подготовить экскурсию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22.03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вести экскурсию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25.03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вести экскурсию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5.04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архивных документов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8.04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архивных документов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12.04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архивных документов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15.04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компьютерной  </w:t>
            </w:r>
            <w:r>
              <w:rPr>
                <w:rFonts w:ascii="Times New Roman" w:hAnsi="Times New Roman"/>
                <w:sz w:val="24"/>
                <w:szCs w:val="24"/>
              </w:rPr>
              <w:t>презентации  «Школьный музей»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19.04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компьютерной  презентации  «Школьный музей»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22.04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компьютерной  презентации  «Школьный музей»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26.04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Выявление и сбор материалов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29.04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Выявление и сбор материалов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6.05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Выявление и сбор </w:t>
            </w:r>
            <w:r>
              <w:rPr>
                <w:rFonts w:ascii="Times New Roman" w:hAnsi="Times New Roman"/>
                <w:sz w:val="24"/>
                <w:szCs w:val="24"/>
              </w:rPr>
              <w:t>материалов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13.05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Выявление и сбор материалов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17.05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экспозиции  по собранным материалам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20.05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9E5813">
            <w:pPr>
              <w:pStyle w:val="a5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экспозиции  по собранным материалам</w:t>
            </w:r>
          </w:p>
        </w:tc>
        <w:tc>
          <w:tcPr>
            <w:tcW w:w="136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24.05</w:t>
            </w:r>
          </w:p>
        </w:tc>
      </w:tr>
    </w:tbl>
    <w:p w:rsidR="009E5813" w:rsidRDefault="009E5813">
      <w:pPr>
        <w:ind w:left="-142" w:firstLine="142"/>
        <w:jc w:val="center"/>
        <w:rPr>
          <w:b/>
          <w:bCs/>
        </w:rPr>
      </w:pPr>
    </w:p>
    <w:p w:rsidR="009E5813" w:rsidRDefault="009E5813">
      <w:pPr>
        <w:ind w:left="-142" w:firstLine="142"/>
        <w:jc w:val="center"/>
        <w:rPr>
          <w:b/>
          <w:bCs/>
        </w:rPr>
      </w:pPr>
    </w:p>
    <w:p w:rsidR="009E5813" w:rsidRDefault="009E5813">
      <w:pPr>
        <w:ind w:left="-142" w:firstLine="142"/>
        <w:jc w:val="center"/>
        <w:rPr>
          <w:b/>
          <w:bCs/>
        </w:rPr>
      </w:pPr>
    </w:p>
    <w:p w:rsidR="009E5813" w:rsidRDefault="009E5813">
      <w:pPr>
        <w:ind w:left="-142" w:firstLine="142"/>
        <w:jc w:val="center"/>
        <w:rPr>
          <w:b/>
          <w:bCs/>
        </w:rPr>
      </w:pPr>
    </w:p>
    <w:p w:rsidR="009E5813" w:rsidRDefault="009E5813">
      <w:pPr>
        <w:ind w:left="-142" w:firstLine="142"/>
        <w:jc w:val="center"/>
        <w:rPr>
          <w:b/>
          <w:bCs/>
        </w:rPr>
      </w:pPr>
    </w:p>
    <w:p w:rsidR="009E5813" w:rsidRDefault="009E5813">
      <w:pPr>
        <w:ind w:left="-142" w:firstLine="142"/>
        <w:jc w:val="center"/>
        <w:rPr>
          <w:b/>
          <w:bCs/>
        </w:rPr>
      </w:pPr>
    </w:p>
    <w:p w:rsidR="009E5813" w:rsidRDefault="009E5813">
      <w:pPr>
        <w:ind w:left="-142" w:firstLine="142"/>
        <w:jc w:val="center"/>
        <w:rPr>
          <w:b/>
          <w:bCs/>
        </w:rPr>
      </w:pPr>
    </w:p>
    <w:p w:rsidR="00734F71" w:rsidRDefault="00734F71">
      <w:pPr>
        <w:ind w:left="-142" w:firstLine="142"/>
        <w:jc w:val="center"/>
        <w:rPr>
          <w:b/>
          <w:bCs/>
        </w:rPr>
      </w:pPr>
    </w:p>
    <w:p w:rsidR="00734F71" w:rsidRDefault="00734F71">
      <w:pPr>
        <w:ind w:left="-142" w:firstLine="142"/>
        <w:jc w:val="center"/>
        <w:rPr>
          <w:b/>
          <w:bCs/>
        </w:rPr>
      </w:pPr>
    </w:p>
    <w:p w:rsidR="00734F71" w:rsidRDefault="00734F71">
      <w:pPr>
        <w:ind w:left="-142" w:firstLine="142"/>
        <w:jc w:val="center"/>
        <w:rPr>
          <w:b/>
          <w:bCs/>
        </w:rPr>
      </w:pPr>
    </w:p>
    <w:p w:rsidR="00734F71" w:rsidRDefault="00734F71">
      <w:pPr>
        <w:ind w:left="-142" w:firstLine="142"/>
        <w:jc w:val="center"/>
        <w:rPr>
          <w:b/>
          <w:bCs/>
        </w:rPr>
      </w:pPr>
    </w:p>
    <w:p w:rsidR="00734F71" w:rsidRDefault="00734F71">
      <w:pPr>
        <w:ind w:left="-142" w:firstLine="142"/>
        <w:jc w:val="center"/>
        <w:rPr>
          <w:b/>
          <w:bCs/>
        </w:rPr>
      </w:pPr>
    </w:p>
    <w:p w:rsidR="009E5813" w:rsidRDefault="00BA7337">
      <w:pPr>
        <w:ind w:left="-142" w:firstLine="142"/>
        <w:jc w:val="center"/>
        <w:rPr>
          <w:b/>
          <w:bCs/>
        </w:rPr>
      </w:pPr>
      <w:r>
        <w:rPr>
          <w:b/>
          <w:bCs/>
        </w:rPr>
        <w:t>Календарно</w:t>
      </w:r>
      <w:r>
        <w:rPr>
          <w:b/>
          <w:bCs/>
        </w:rPr>
        <w:t>-тематическое планирование (34 часа)</w:t>
      </w:r>
    </w:p>
    <w:tbl>
      <w:tblPr>
        <w:tblStyle w:val="TableNormal1"/>
        <w:tblpPr w:leftFromText="180" w:rightFromText="180" w:vertAnchor="text" w:horzAnchor="page" w:tblpX="1419" w:tblpY="515"/>
        <w:tblOverlap w:val="never"/>
        <w:tblW w:w="93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6745"/>
        <w:gridCol w:w="1635"/>
      </w:tblGrid>
      <w:tr w:rsidR="009E5813">
        <w:trPr>
          <w:trHeight w:val="273"/>
        </w:trPr>
        <w:tc>
          <w:tcPr>
            <w:tcW w:w="985" w:type="dxa"/>
            <w:vMerge w:val="restart"/>
          </w:tcPr>
          <w:p w:rsidR="009E5813" w:rsidRDefault="00BA7337">
            <w:pPr>
              <w:spacing w:after="0" w:line="237" w:lineRule="auto"/>
              <w:ind w:firstLine="52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Номер занятия</w:t>
            </w:r>
          </w:p>
        </w:tc>
        <w:tc>
          <w:tcPr>
            <w:tcW w:w="6745" w:type="dxa"/>
            <w:vMerge w:val="restart"/>
          </w:tcPr>
          <w:p w:rsidR="009E5813" w:rsidRDefault="009E5813">
            <w:pPr>
              <w:spacing w:after="0" w:line="268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9E5813" w:rsidRDefault="00BA7337">
            <w:pPr>
              <w:spacing w:after="0" w:line="268" w:lineRule="exact"/>
              <w:ind w:left="3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Тема занятия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5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Дата</w:t>
            </w:r>
          </w:p>
          <w:p w:rsidR="009E5813" w:rsidRDefault="00BA7337">
            <w:pPr>
              <w:spacing w:after="0" w:line="25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проведения</w:t>
            </w:r>
          </w:p>
        </w:tc>
      </w:tr>
      <w:tr w:rsidR="009E5813">
        <w:trPr>
          <w:trHeight w:val="542"/>
        </w:trPr>
        <w:tc>
          <w:tcPr>
            <w:tcW w:w="985" w:type="dxa"/>
            <w:vMerge/>
            <w:tcBorders>
              <w:top w:val="nil"/>
            </w:tcBorders>
          </w:tcPr>
          <w:p w:rsidR="009E5813" w:rsidRDefault="009E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6745" w:type="dxa"/>
            <w:vMerge/>
          </w:tcPr>
          <w:p w:rsidR="009E5813" w:rsidRDefault="009E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635" w:type="dxa"/>
          </w:tcPr>
          <w:p w:rsidR="009E5813" w:rsidRPr="00734F71" w:rsidRDefault="00BA7337">
            <w:pPr>
              <w:spacing w:after="0" w:line="268" w:lineRule="exact"/>
              <w:ind w:left="4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34F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 (1) «А»</w:t>
            </w:r>
          </w:p>
          <w:p w:rsidR="009E5813" w:rsidRPr="00734F71" w:rsidRDefault="00BA7337">
            <w:pPr>
              <w:spacing w:after="0" w:line="268" w:lineRule="exact"/>
              <w:ind w:left="4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34F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 (2) «А»</w:t>
            </w:r>
          </w:p>
          <w:p w:rsidR="009E5813" w:rsidRDefault="00BA7337">
            <w:pPr>
              <w:spacing w:after="0" w:line="268" w:lineRule="exact"/>
              <w:ind w:left="4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34F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 (2) «Б»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и задачи курса. Вводный инструктаж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1.09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0" w:firstLineChars="150" w:firstLine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Основы музееведения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8.09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3.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Великие музеи России и мира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15.09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4.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Современные музеи (виртуальные выставки)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2.09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0" w:firstLineChars="150" w:firstLine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Работа с историческими источниками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29.09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6.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Наследие в школьном музее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6.10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Ростовской области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13.10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8.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Pr="00734F71" w:rsidRDefault="00734F7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творчестве </w:t>
            </w:r>
            <w:r w:rsidR="00BA7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наших земляков: поэтов, писателей, художников, композиторов. </w:t>
            </w:r>
            <w:r w:rsidR="00BA7337" w:rsidRPr="00734F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Литературная гостиная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20.10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Функции школьного музея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Организация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школьного музея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17.11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семья и родной край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24.11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Наша школа в истории города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1.12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Комплектование фондов школьного музея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8.12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14.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Фонды школьного этнографического музея 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15.12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15.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Учёт и описание музейных предметов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22.12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Экспозиция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школьного музея 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34F7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29.12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Тексты в музейной экспозиции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12.01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Военная и трудовая слава земляков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19.01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19.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Экскурсионная работа в школьном музее и на улицах города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26.01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Мастерство экскурсовода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2.02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21.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Библиотека для экскурсовода 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9.02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</w:t>
            </w:r>
            <w:r w:rsidRPr="00734F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«Ростов-на-Дону сквозь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века»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16.02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Школьные музеи города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Ростова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2.03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24.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Парки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Ростова-на-Дону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9.03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25.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</w:t>
            </w:r>
            <w:r w:rsidRPr="00734F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вчера и сегодня. Этапы развития школы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</w:t>
            </w:r>
            <w:r w:rsidRPr="00734F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школы. Наши учителя (работающие и ветераны)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23.03</w:t>
            </w:r>
          </w:p>
        </w:tc>
      </w:tr>
      <w:tr w:rsidR="009E5813">
        <w:trPr>
          <w:trHeight w:val="1099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27.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и актива школьного музея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6.04</w:t>
            </w:r>
          </w:p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13.04</w:t>
            </w:r>
          </w:p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20.04</w:t>
            </w:r>
          </w:p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27.04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28.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Школьные, районные и областные мероприятия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4.05</w:t>
            </w:r>
          </w:p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11.05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29.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F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 обобщение пройденного (резервный урок)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18.05</w:t>
            </w:r>
          </w:p>
        </w:tc>
      </w:tr>
      <w:tr w:rsidR="009E5813">
        <w:trPr>
          <w:trHeight w:val="277"/>
        </w:trPr>
        <w:tc>
          <w:tcPr>
            <w:tcW w:w="985" w:type="dxa"/>
          </w:tcPr>
          <w:p w:rsidR="009E5813" w:rsidRDefault="00BA7337">
            <w:pPr>
              <w:pStyle w:val="a5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30.</w:t>
            </w:r>
          </w:p>
        </w:tc>
        <w:tc>
          <w:tcPr>
            <w:tcW w:w="6745" w:type="dxa"/>
            <w:tcBorders>
              <w:right w:val="single" w:sz="4" w:space="0" w:color="000000"/>
            </w:tcBorders>
          </w:tcPr>
          <w:p w:rsidR="009E5813" w:rsidRPr="00734F71" w:rsidRDefault="00BA73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F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и обобщение пройденного (резервный урок)</w:t>
            </w:r>
          </w:p>
        </w:tc>
        <w:tc>
          <w:tcPr>
            <w:tcW w:w="1635" w:type="dxa"/>
          </w:tcPr>
          <w:p w:rsidR="009E5813" w:rsidRDefault="00BA7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25.05</w:t>
            </w:r>
          </w:p>
        </w:tc>
      </w:tr>
    </w:tbl>
    <w:p w:rsidR="009E5813" w:rsidRDefault="00BA733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E5813" w:rsidRDefault="009E581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Список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использованных источников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5813" w:rsidRDefault="00BA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Книги: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1.Голышева Л.Б. Му</w:t>
      </w:r>
      <w:r w:rsidR="00734F71">
        <w:rPr>
          <w:rFonts w:ascii="Times New Roman" w:hAnsi="Times New Roman" w:cs="Times New Roman"/>
          <w:sz w:val="24"/>
          <w:szCs w:val="24"/>
        </w:rPr>
        <w:t xml:space="preserve">зейная педагогика/Преподавание </w:t>
      </w:r>
      <w:r>
        <w:rPr>
          <w:rFonts w:ascii="Times New Roman" w:hAnsi="Times New Roman" w:cs="Times New Roman"/>
          <w:sz w:val="24"/>
          <w:szCs w:val="24"/>
        </w:rPr>
        <w:t>истории в школе №2, 2016 г.</w:t>
      </w:r>
    </w:p>
    <w:p w:rsidR="009E5813" w:rsidRDefault="00BA733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Е</w:t>
      </w:r>
      <w:r w:rsidR="00734F71">
        <w:rPr>
          <w:rFonts w:ascii="Times New Roman" w:hAnsi="Times New Roman" w:cs="Times New Roman"/>
          <w:sz w:val="24"/>
          <w:szCs w:val="24"/>
        </w:rPr>
        <w:t>мельянов Б.В. Экскурсоведение /</w:t>
      </w:r>
      <w:r>
        <w:rPr>
          <w:rFonts w:ascii="Times New Roman" w:hAnsi="Times New Roman" w:cs="Times New Roman"/>
          <w:sz w:val="24"/>
          <w:szCs w:val="24"/>
        </w:rPr>
        <w:t>Емельянов Б.В. - М.,2017.</w:t>
      </w:r>
    </w:p>
    <w:p w:rsidR="009E5813" w:rsidRDefault="009E5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813" w:rsidRDefault="00BA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Электронные ресурсы: </w:t>
      </w:r>
    </w:p>
    <w:p w:rsidR="009E5813" w:rsidRDefault="00BA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Концепция долгосрочного социально-экономического развития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Федерации до 2020 г. [Электронный ресурс] //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URL</w:t>
      </w:r>
      <w:r w:rsidR="00734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http://www.ifap.ru/ofdocs/rus/rus006.pdf (дата обращения: 22.06.2012)</w:t>
      </w:r>
    </w:p>
    <w:p w:rsidR="009E5813" w:rsidRDefault="009E5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5813" w:rsidRDefault="00BA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Статьи: </w:t>
      </w:r>
    </w:p>
    <w:p w:rsidR="009E5813" w:rsidRDefault="00BA73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Васильев, В.И. Проектно-исследовательская технология: р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азвитие мотивации / В. Васильев // Народное образование. –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009. –  № 9. – С. 177 – 185.</w:t>
      </w:r>
    </w:p>
    <w:p w:rsidR="009E5813" w:rsidRDefault="009E5813">
      <w:pPr>
        <w:ind w:left="-142" w:firstLine="142"/>
      </w:pPr>
    </w:p>
    <w:sectPr w:rsidR="009E5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337" w:rsidRDefault="00BA7337">
      <w:pPr>
        <w:spacing w:line="240" w:lineRule="auto"/>
      </w:pPr>
      <w:r>
        <w:separator/>
      </w:r>
    </w:p>
  </w:endnote>
  <w:endnote w:type="continuationSeparator" w:id="0">
    <w:p w:rsidR="00BA7337" w:rsidRDefault="00BA73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337" w:rsidRDefault="00BA7337">
      <w:pPr>
        <w:spacing w:after="0"/>
      </w:pPr>
      <w:r>
        <w:separator/>
      </w:r>
    </w:p>
  </w:footnote>
  <w:footnote w:type="continuationSeparator" w:id="0">
    <w:p w:rsidR="00BA7337" w:rsidRDefault="00BA733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44169"/>
    <w:multiLevelType w:val="multilevel"/>
    <w:tmpl w:val="0C44416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A10FD"/>
    <w:multiLevelType w:val="multilevel"/>
    <w:tmpl w:val="18EA10FD"/>
    <w:lvl w:ilvl="0">
      <w:start w:val="1"/>
      <w:numFmt w:val="decimal"/>
      <w:lvlText w:val="%1."/>
      <w:lvlJc w:val="left"/>
      <w:pPr>
        <w:ind w:left="533" w:hanging="706"/>
      </w:pPr>
      <w:rPr>
        <w:rFonts w:ascii="Times New Roman" w:eastAsia="Times New Roman" w:hAnsi="Times New Roman" w:cs="Times New Roman" w:hint="default"/>
        <w:spacing w:val="-15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1507" w:hanging="26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00" w:hanging="2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48" w:hanging="2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6" w:hanging="2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4" w:hanging="2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2" w:hanging="2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0" w:hanging="2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8" w:hanging="264"/>
      </w:pPr>
      <w:rPr>
        <w:rFonts w:hint="default"/>
        <w:lang w:val="ru-RU" w:eastAsia="en-US" w:bidi="ar-SA"/>
      </w:rPr>
    </w:lvl>
  </w:abstractNum>
  <w:abstractNum w:abstractNumId="2" w15:restartNumberingAfterBreak="0">
    <w:nsid w:val="257830FB"/>
    <w:multiLevelType w:val="multilevel"/>
    <w:tmpl w:val="257830F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01306C"/>
    <w:multiLevelType w:val="multilevel"/>
    <w:tmpl w:val="3501306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45FF1168"/>
    <w:multiLevelType w:val="multilevel"/>
    <w:tmpl w:val="45FF1168"/>
    <w:lvl w:ilvl="0">
      <w:start w:val="1"/>
      <w:numFmt w:val="decimal"/>
      <w:lvlText w:val="%1."/>
      <w:lvlJc w:val="left"/>
      <w:pPr>
        <w:ind w:left="777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533" w:hanging="211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80" w:hanging="2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0" w:hanging="2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1" w:hanging="2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1" w:hanging="2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2" w:hanging="2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2" w:hanging="2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3" w:hanging="211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B71"/>
    <w:rsid w:val="00476E31"/>
    <w:rsid w:val="006E5547"/>
    <w:rsid w:val="00734F71"/>
    <w:rsid w:val="007D3617"/>
    <w:rsid w:val="008B04EC"/>
    <w:rsid w:val="009E5813"/>
    <w:rsid w:val="00A35AB9"/>
    <w:rsid w:val="00B16B71"/>
    <w:rsid w:val="00BA7337"/>
    <w:rsid w:val="00E2752F"/>
    <w:rsid w:val="00EB02B7"/>
    <w:rsid w:val="00EF3F88"/>
    <w:rsid w:val="06F6767B"/>
    <w:rsid w:val="0A7C3E5C"/>
    <w:rsid w:val="0D0165D4"/>
    <w:rsid w:val="103F3D25"/>
    <w:rsid w:val="13981F6C"/>
    <w:rsid w:val="17D67FE5"/>
    <w:rsid w:val="17FD5E80"/>
    <w:rsid w:val="19187662"/>
    <w:rsid w:val="192D3CEC"/>
    <w:rsid w:val="1990438D"/>
    <w:rsid w:val="1AC66D48"/>
    <w:rsid w:val="1D6770D4"/>
    <w:rsid w:val="1DCD0774"/>
    <w:rsid w:val="1F3E1381"/>
    <w:rsid w:val="21A335CE"/>
    <w:rsid w:val="29315647"/>
    <w:rsid w:val="2A0B3707"/>
    <w:rsid w:val="2A8B2D5C"/>
    <w:rsid w:val="2B5A6BD9"/>
    <w:rsid w:val="30D77936"/>
    <w:rsid w:val="31FA1C8E"/>
    <w:rsid w:val="3541679E"/>
    <w:rsid w:val="3711760A"/>
    <w:rsid w:val="372E2223"/>
    <w:rsid w:val="37402B1D"/>
    <w:rsid w:val="382841E7"/>
    <w:rsid w:val="3A912821"/>
    <w:rsid w:val="3B1B18FA"/>
    <w:rsid w:val="40B8723F"/>
    <w:rsid w:val="431D1599"/>
    <w:rsid w:val="44513222"/>
    <w:rsid w:val="4458180D"/>
    <w:rsid w:val="45597211"/>
    <w:rsid w:val="4669215B"/>
    <w:rsid w:val="4C6B006F"/>
    <w:rsid w:val="53CC1014"/>
    <w:rsid w:val="54EB0FDD"/>
    <w:rsid w:val="558F092A"/>
    <w:rsid w:val="57C3279B"/>
    <w:rsid w:val="58460722"/>
    <w:rsid w:val="589079BC"/>
    <w:rsid w:val="59A756DD"/>
    <w:rsid w:val="59EA6E92"/>
    <w:rsid w:val="5A754877"/>
    <w:rsid w:val="5B125EF9"/>
    <w:rsid w:val="5D1177D3"/>
    <w:rsid w:val="5DA0290B"/>
    <w:rsid w:val="5E1501E6"/>
    <w:rsid w:val="5EB47514"/>
    <w:rsid w:val="5F1D2F6A"/>
    <w:rsid w:val="602A2968"/>
    <w:rsid w:val="61A02BDF"/>
    <w:rsid w:val="62077668"/>
    <w:rsid w:val="64A770F8"/>
    <w:rsid w:val="656D6898"/>
    <w:rsid w:val="6923630A"/>
    <w:rsid w:val="695E09C3"/>
    <w:rsid w:val="6A7C74F2"/>
    <w:rsid w:val="6B601DF4"/>
    <w:rsid w:val="6E97293C"/>
    <w:rsid w:val="6FD63AC0"/>
    <w:rsid w:val="70044E64"/>
    <w:rsid w:val="70A529C1"/>
    <w:rsid w:val="72DB2B6C"/>
    <w:rsid w:val="734306A8"/>
    <w:rsid w:val="74696E31"/>
    <w:rsid w:val="75FF52E4"/>
    <w:rsid w:val="79BF7A9A"/>
    <w:rsid w:val="7E28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63D29C4"/>
  <w15:docId w15:val="{7CE0FFEA-C1EF-40B6-A84D-28034F857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basedOn w:val="a"/>
    <w:uiPriority w:val="1"/>
    <w:qFormat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rFonts w:eastAsia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2431</Words>
  <Characters>13860</Characters>
  <Application>Microsoft Office Word</Application>
  <DocSecurity>0</DocSecurity>
  <Lines>115</Lines>
  <Paragraphs>32</Paragraphs>
  <ScaleCrop>false</ScaleCrop>
  <Company/>
  <LinksUpToDate>false</LinksUpToDate>
  <CharactersWithSpaces>16259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PCUser04</dc:creator>
  <cp:lastModifiedBy>Медведева</cp:lastModifiedBy>
  <cp:revision>6</cp:revision>
  <dcterms:created xsi:type="dcterms:W3CDTF">2023-09-15T12:05:00Z</dcterms:created>
  <dcterms:modified xsi:type="dcterms:W3CDTF">2026-08-31T11:19:00Z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4F74F96EE93E43F2A58087DC44E93BDB_12</vt:lpwstr>
  </property>
  <property fmtid="{D5CDD505-2E9C-101B-9397-08002B2CF9AE}" pid="4" name="KSOTemplateDocerSaveRecord">
    <vt:lpwstr>eyJoZGlkIjoiOTE0NTZlNDg3MTlmZDUzNzM4YWYwYTllZmU3MDkyMTEifQ==</vt:lpwstr>
  </property>
</Properties>
</file>